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805"/>
      </w:tblGrid>
      <w:tr w:rsidR="00FC3315" w:rsidRPr="009E7B8A" w14:paraId="70B2FFF9" w14:textId="77777777" w:rsidTr="7197824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195DAF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619" w:type="dxa"/>
            <w:gridSpan w:val="3"/>
            <w:shd w:val="clear" w:color="auto" w:fill="C0C0C0"/>
          </w:tcPr>
          <w:p w14:paraId="54A0912A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14:paraId="235FFEBD" w14:textId="77777777" w:rsidTr="71978246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0E3AEB2C" w14:textId="77777777" w:rsidR="00FC3315" w:rsidRPr="009E7B8A" w:rsidRDefault="00FC3315" w:rsidP="0086572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865722">
              <w:rPr>
                <w:b/>
                <w:sz w:val="22"/>
                <w:szCs w:val="22"/>
              </w:rPr>
              <w:t>STATYSTYKA</w:t>
            </w:r>
          </w:p>
        </w:tc>
        <w:tc>
          <w:tcPr>
            <w:tcW w:w="3619" w:type="dxa"/>
            <w:gridSpan w:val="3"/>
            <w:shd w:val="clear" w:color="auto" w:fill="C0C0C0"/>
          </w:tcPr>
          <w:p w14:paraId="4083ED21" w14:textId="40743072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A5B46">
              <w:rPr>
                <w:b/>
                <w:sz w:val="22"/>
                <w:szCs w:val="22"/>
              </w:rPr>
              <w:t>1</w:t>
            </w:r>
            <w:r w:rsidR="00C456A1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14:paraId="0B2F2838" w14:textId="77777777" w:rsidTr="71978246">
        <w:trPr>
          <w:cantSplit/>
        </w:trPr>
        <w:tc>
          <w:tcPr>
            <w:tcW w:w="497" w:type="dxa"/>
            <w:vMerge/>
          </w:tcPr>
          <w:p w14:paraId="0A37501D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9"/>
          </w:tcPr>
          <w:p w14:paraId="0AFD62A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6ADFA483" w14:textId="77777777" w:rsidTr="71978246">
        <w:trPr>
          <w:cantSplit/>
        </w:trPr>
        <w:tc>
          <w:tcPr>
            <w:tcW w:w="497" w:type="dxa"/>
            <w:vMerge/>
          </w:tcPr>
          <w:p w14:paraId="5DAB6C7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9"/>
          </w:tcPr>
          <w:p w14:paraId="524A6591" w14:textId="77777777" w:rsidR="00FC3315" w:rsidRPr="009E7B8A" w:rsidRDefault="00FC3315" w:rsidP="007452AA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7452AA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14:paraId="4073513D" w14:textId="77777777" w:rsidTr="71978246">
        <w:trPr>
          <w:cantSplit/>
        </w:trPr>
        <w:tc>
          <w:tcPr>
            <w:tcW w:w="497" w:type="dxa"/>
            <w:vMerge/>
          </w:tcPr>
          <w:p w14:paraId="02EB378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64B5E9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14:paraId="37569C40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19" w:type="dxa"/>
            <w:gridSpan w:val="3"/>
          </w:tcPr>
          <w:p w14:paraId="0548088D" w14:textId="77777777" w:rsidR="00FC3315" w:rsidRPr="009E7B8A" w:rsidRDefault="00631CFB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777D14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9E7B8A" w14:paraId="006BC9D1" w14:textId="77777777" w:rsidTr="71978246">
        <w:trPr>
          <w:cantSplit/>
        </w:trPr>
        <w:tc>
          <w:tcPr>
            <w:tcW w:w="497" w:type="dxa"/>
            <w:vMerge/>
          </w:tcPr>
          <w:p w14:paraId="6A05A80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1C2F5E52" w14:textId="77777777"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7DA9D37B" w14:textId="393700B7" w:rsidR="00FC3315" w:rsidRPr="009E7B8A" w:rsidRDefault="004474A9" w:rsidP="71978246">
            <w:pPr>
              <w:rPr>
                <w:b/>
                <w:bCs/>
                <w:sz w:val="22"/>
                <w:szCs w:val="22"/>
              </w:rPr>
            </w:pPr>
            <w:r w:rsidRPr="71978246">
              <w:rPr>
                <w:b/>
                <w:bCs/>
                <w:sz w:val="22"/>
                <w:szCs w:val="22"/>
              </w:rPr>
              <w:t>I</w:t>
            </w:r>
            <w:r w:rsidR="00FC3315" w:rsidRPr="71978246">
              <w:rPr>
                <w:b/>
                <w:bCs/>
                <w:sz w:val="22"/>
                <w:szCs w:val="22"/>
              </w:rPr>
              <w:t>/I</w:t>
            </w:r>
          </w:p>
        </w:tc>
        <w:tc>
          <w:tcPr>
            <w:tcW w:w="3173" w:type="dxa"/>
            <w:gridSpan w:val="3"/>
          </w:tcPr>
          <w:p w14:paraId="5C45A3B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08EE4E00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619" w:type="dxa"/>
            <w:gridSpan w:val="3"/>
          </w:tcPr>
          <w:p w14:paraId="61A3AAE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205A1F16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20841877" w14:textId="77777777" w:rsidTr="71978246">
        <w:trPr>
          <w:cantSplit/>
        </w:trPr>
        <w:tc>
          <w:tcPr>
            <w:tcW w:w="497" w:type="dxa"/>
            <w:vMerge/>
          </w:tcPr>
          <w:p w14:paraId="5A39BBE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210DDEC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14:paraId="016FFE7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3A0110C9" w14:textId="77777777" w:rsidTr="71978246">
        <w:trPr>
          <w:cantSplit/>
        </w:trPr>
        <w:tc>
          <w:tcPr>
            <w:tcW w:w="497" w:type="dxa"/>
            <w:vMerge/>
          </w:tcPr>
          <w:p w14:paraId="41C8F39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AA30FC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3CFEC6B" w14:textId="77777777" w:rsidR="00FC3315" w:rsidRPr="009E7B8A" w:rsidRDefault="007452A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2A3D3EC" w14:textId="77777777"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19897CE" w14:textId="2C113D3D" w:rsidR="00FC3315" w:rsidRPr="009E7B8A" w:rsidRDefault="7E4A83B5" w:rsidP="71978246">
            <w:pPr>
              <w:spacing w:line="259" w:lineRule="auto"/>
              <w:jc w:val="center"/>
            </w:pPr>
            <w:r w:rsidRPr="71978246">
              <w:rPr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14:paraId="0D0B940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E27B00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Align w:val="center"/>
          </w:tcPr>
          <w:p w14:paraId="60061E4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4EAFD9C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FC3315" w:rsidRPr="009E7B8A" w14:paraId="583010F0" w14:textId="77777777" w:rsidTr="00777D1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76DC1E4B" w14:textId="77777777" w:rsidR="00FC3315" w:rsidRPr="005C23F1" w:rsidRDefault="00C21CC8" w:rsidP="00FC3315">
            <w:pPr>
              <w:rPr>
                <w:color w:val="000000"/>
                <w:sz w:val="22"/>
                <w:szCs w:val="22"/>
              </w:rPr>
            </w:pPr>
            <w:r w:rsidRPr="005C23F1">
              <w:rPr>
                <w:color w:val="000000"/>
                <w:sz w:val="22"/>
                <w:szCs w:val="22"/>
              </w:rPr>
              <w:t>dr inż. Anetta Waśniewska</w:t>
            </w:r>
          </w:p>
        </w:tc>
      </w:tr>
      <w:tr w:rsidR="00FC3315" w:rsidRPr="009E7B8A" w14:paraId="633555A4" w14:textId="77777777" w:rsidTr="00777D14">
        <w:tc>
          <w:tcPr>
            <w:tcW w:w="2988" w:type="dxa"/>
            <w:vAlign w:val="center"/>
          </w:tcPr>
          <w:p w14:paraId="736EA59D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468" w:type="dxa"/>
            <w:vAlign w:val="center"/>
          </w:tcPr>
          <w:p w14:paraId="5859504C" w14:textId="77777777" w:rsidR="00FC3315" w:rsidRPr="009E7B8A" w:rsidRDefault="00777D14" w:rsidP="00FC3315">
            <w:pPr>
              <w:rPr>
                <w:color w:val="FF0000"/>
                <w:sz w:val="22"/>
                <w:szCs w:val="22"/>
              </w:rPr>
            </w:pPr>
            <w:r w:rsidRPr="005C23F1">
              <w:rPr>
                <w:color w:val="000000"/>
                <w:sz w:val="22"/>
                <w:szCs w:val="22"/>
              </w:rPr>
              <w:t>dr inż. Anetta Waśniewska</w:t>
            </w:r>
            <w:r>
              <w:rPr>
                <w:color w:val="000000"/>
                <w:sz w:val="22"/>
                <w:szCs w:val="22"/>
              </w:rPr>
              <w:t>; dr inż. Marcin Bukowski</w:t>
            </w:r>
            <w:r w:rsidR="00E15E77">
              <w:rPr>
                <w:color w:val="000000"/>
                <w:sz w:val="22"/>
                <w:szCs w:val="22"/>
              </w:rPr>
              <w:t>, mgr Artur Matłach</w:t>
            </w:r>
          </w:p>
        </w:tc>
      </w:tr>
      <w:tr w:rsidR="00FC3315" w:rsidRPr="009E7B8A" w14:paraId="01EF80C2" w14:textId="77777777" w:rsidTr="00777D14">
        <w:tc>
          <w:tcPr>
            <w:tcW w:w="2988" w:type="dxa"/>
            <w:vAlign w:val="center"/>
          </w:tcPr>
          <w:p w14:paraId="568AFC78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7DB70F16" w14:textId="77777777" w:rsidR="0057226C" w:rsidRPr="005A5A85" w:rsidRDefault="0057226C" w:rsidP="002E12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4"/>
              </w:rPr>
              <w:t>Zaznajomienie</w:t>
            </w:r>
            <w:r w:rsidRPr="005A5A85">
              <w:rPr>
                <w:sz w:val="22"/>
                <w:szCs w:val="24"/>
              </w:rPr>
              <w:t xml:space="preserve"> studentów </w:t>
            </w:r>
            <w:r>
              <w:rPr>
                <w:sz w:val="22"/>
                <w:szCs w:val="24"/>
              </w:rPr>
              <w:t>i</w:t>
            </w:r>
            <w:r w:rsidRPr="0057226C">
              <w:rPr>
                <w:sz w:val="22"/>
                <w:szCs w:val="22"/>
              </w:rPr>
              <w:t xml:space="preserve"> nabycie</w:t>
            </w:r>
            <w:r>
              <w:rPr>
                <w:sz w:val="22"/>
                <w:szCs w:val="22"/>
              </w:rPr>
              <w:t xml:space="preserve"> przez nich </w:t>
            </w:r>
            <w:r w:rsidRPr="0057226C">
              <w:rPr>
                <w:sz w:val="22"/>
                <w:szCs w:val="22"/>
              </w:rPr>
              <w:t>umiejętności posługiwania się podstawowymi miarami statystycznymi, ich interpretacjami oraz zastosowaniem praktycznym</w:t>
            </w:r>
            <w:r>
              <w:rPr>
                <w:sz w:val="22"/>
                <w:szCs w:val="22"/>
              </w:rPr>
              <w:t>.</w:t>
            </w:r>
          </w:p>
        </w:tc>
      </w:tr>
      <w:tr w:rsidR="00FC3315" w:rsidRPr="009E7B8A" w14:paraId="79A356AF" w14:textId="77777777" w:rsidTr="00777D1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91DBA7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6ED9D72D" w14:textId="77777777" w:rsidR="00FC3315" w:rsidRPr="009E7B8A" w:rsidRDefault="00C21CC8" w:rsidP="002E12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matematyki (poziom maturalny) oraz umiejętność posługiwania się arkuszem kalkulacyjnym.</w:t>
            </w:r>
          </w:p>
        </w:tc>
      </w:tr>
    </w:tbl>
    <w:p w14:paraId="4B94D5A5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984"/>
      </w:tblGrid>
      <w:tr w:rsidR="00FC3315" w:rsidRPr="009E7B8A" w14:paraId="74676BE2" w14:textId="77777777" w:rsidTr="00777D14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06A5C297" w14:textId="77777777" w:rsidTr="00777D1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1B6A807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1F39EB44" w14:textId="77777777" w:rsidTr="00777D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349638" w14:textId="77777777" w:rsidR="00FC3315" w:rsidRPr="009E7B8A" w:rsidRDefault="005A5A85" w:rsidP="00980FDD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</w:t>
            </w:r>
            <w:r w:rsidRPr="00DC0A29">
              <w:rPr>
                <w:sz w:val="24"/>
                <w:szCs w:val="24"/>
              </w:rPr>
              <w:t>efiniuje podstawowe pojęcia z zakresu statystyki.</w:t>
            </w:r>
            <w:r>
              <w:rPr>
                <w:sz w:val="24"/>
                <w:szCs w:val="24"/>
              </w:rPr>
              <w:t xml:space="preserve"> Z</w:t>
            </w:r>
            <w:r w:rsidRPr="00DC0A29">
              <w:rPr>
                <w:sz w:val="24"/>
                <w:szCs w:val="24"/>
              </w:rPr>
              <w:t>na techniki pozyskiwania danych oraz opisuje struktury analizowanych zbiorowości.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E63810" w14:textId="77777777" w:rsidR="005A5A85" w:rsidRPr="007A5DF5" w:rsidRDefault="005A5A85" w:rsidP="005A5A85">
            <w:pPr>
              <w:rPr>
                <w:sz w:val="22"/>
                <w:szCs w:val="22"/>
                <w:highlight w:val="yellow"/>
              </w:rPr>
            </w:pPr>
            <w:r w:rsidRPr="00C61061">
              <w:rPr>
                <w:sz w:val="22"/>
                <w:szCs w:val="22"/>
              </w:rPr>
              <w:t>K1P_W11</w:t>
            </w:r>
          </w:p>
        </w:tc>
      </w:tr>
      <w:tr w:rsidR="00FC3315" w:rsidRPr="009E7B8A" w14:paraId="3554F92D" w14:textId="77777777" w:rsidTr="00777D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4E42D3" w14:textId="77777777" w:rsidR="00FC3315" w:rsidRPr="009E7B8A" w:rsidRDefault="005A5A85" w:rsidP="00980FDD">
            <w:pPr>
              <w:jc w:val="both"/>
              <w:rPr>
                <w:sz w:val="22"/>
                <w:szCs w:val="22"/>
              </w:rPr>
            </w:pPr>
            <w:r w:rsidRPr="00DC0A29">
              <w:rPr>
                <w:sz w:val="24"/>
                <w:szCs w:val="24"/>
              </w:rPr>
              <w:t>Ma wiedzę o stat</w:t>
            </w:r>
            <w:r>
              <w:rPr>
                <w:sz w:val="24"/>
                <w:szCs w:val="24"/>
              </w:rPr>
              <w:t>ystyce, jako nauce społecznej</w:t>
            </w:r>
            <w:r w:rsidR="00C61061">
              <w:rPr>
                <w:sz w:val="24"/>
                <w:szCs w:val="24"/>
              </w:rPr>
              <w:t xml:space="preserve"> i możliwościach jej wykorzystania w administracji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1F6DD3" w14:textId="77777777" w:rsidR="00FC3315" w:rsidRPr="007A5DF5" w:rsidRDefault="005A5A85" w:rsidP="00FC3315">
            <w:pPr>
              <w:rPr>
                <w:sz w:val="22"/>
                <w:szCs w:val="22"/>
                <w:highlight w:val="yellow"/>
              </w:rPr>
            </w:pPr>
            <w:r w:rsidRPr="00C61061">
              <w:rPr>
                <w:sz w:val="22"/>
                <w:szCs w:val="22"/>
              </w:rPr>
              <w:t>K1P_W09</w:t>
            </w:r>
          </w:p>
        </w:tc>
      </w:tr>
      <w:tr w:rsidR="00C21CC8" w:rsidRPr="009E7B8A" w14:paraId="70033462" w14:textId="77777777" w:rsidTr="00777D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C21CC8" w:rsidRPr="009E7B8A" w:rsidRDefault="00C21CC8" w:rsidP="00C21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14023C" w14:textId="77777777" w:rsidR="00C21CC8" w:rsidRPr="009E7B8A" w:rsidRDefault="00C21CC8" w:rsidP="00980FDD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Proponuje i dobiera</w:t>
            </w:r>
            <w:r w:rsidRPr="00DC0A29">
              <w:rPr>
                <w:sz w:val="24"/>
                <w:szCs w:val="24"/>
              </w:rPr>
              <w:t xml:space="preserve"> metod</w:t>
            </w:r>
            <w:r>
              <w:rPr>
                <w:sz w:val="24"/>
                <w:szCs w:val="24"/>
              </w:rPr>
              <w:t>y</w:t>
            </w:r>
            <w:r w:rsidRPr="00DC0A29">
              <w:rPr>
                <w:sz w:val="24"/>
                <w:szCs w:val="24"/>
              </w:rPr>
              <w:t xml:space="preserve"> ilościow</w:t>
            </w:r>
            <w:r>
              <w:rPr>
                <w:sz w:val="24"/>
                <w:szCs w:val="24"/>
              </w:rPr>
              <w:t>e przydatne w analizie danych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1A3FF" w14:textId="77777777" w:rsidR="00C21CC8" w:rsidRPr="00C61061" w:rsidRDefault="00C21CC8" w:rsidP="00C21CC8">
            <w:pPr>
              <w:rPr>
                <w:sz w:val="22"/>
                <w:szCs w:val="22"/>
              </w:rPr>
            </w:pPr>
            <w:r w:rsidRPr="00C61061">
              <w:rPr>
                <w:sz w:val="22"/>
                <w:szCs w:val="22"/>
              </w:rPr>
              <w:t>K1P_U10</w:t>
            </w:r>
          </w:p>
        </w:tc>
      </w:tr>
      <w:tr w:rsidR="00C21CC8" w:rsidRPr="009E7B8A" w14:paraId="7BA8FF7F" w14:textId="77777777" w:rsidTr="00777D1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C21CC8" w:rsidRPr="009E7B8A" w:rsidRDefault="00C21CC8" w:rsidP="00C21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5E3551" w14:textId="77777777" w:rsidR="00C21CC8" w:rsidRPr="009E7B8A" w:rsidRDefault="00C21CC8" w:rsidP="00980FDD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A</w:t>
            </w:r>
            <w:r w:rsidRPr="009008D1">
              <w:rPr>
                <w:sz w:val="24"/>
                <w:szCs w:val="24"/>
              </w:rPr>
              <w:t xml:space="preserve">ktywnie uczestniczy w </w:t>
            </w:r>
            <w:r>
              <w:rPr>
                <w:sz w:val="24"/>
                <w:szCs w:val="24"/>
              </w:rPr>
              <w:t>laboratorium</w:t>
            </w:r>
            <w:r w:rsidRPr="009008D1">
              <w:rPr>
                <w:sz w:val="24"/>
                <w:szCs w:val="24"/>
              </w:rPr>
              <w:t xml:space="preserve"> (rozwiązuje stawiane przed nim problemy)</w:t>
            </w:r>
            <w:r>
              <w:rPr>
                <w:sz w:val="24"/>
                <w:szCs w:val="24"/>
              </w:rPr>
              <w:t xml:space="preserve"> oraz </w:t>
            </w:r>
            <w:r w:rsidRPr="009008D1">
              <w:rPr>
                <w:sz w:val="24"/>
                <w:szCs w:val="24"/>
              </w:rPr>
              <w:t>akceptuje treści wykładu i zadaje pytania, gdy ma trudności ze zrozumieniem treści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D11CA4" w14:textId="77777777" w:rsidR="00C21CC8" w:rsidRPr="007A5DF5" w:rsidRDefault="00C21CC8" w:rsidP="00C21CC8">
            <w:pPr>
              <w:rPr>
                <w:sz w:val="22"/>
                <w:szCs w:val="22"/>
                <w:highlight w:val="yellow"/>
              </w:rPr>
            </w:pPr>
            <w:r w:rsidRPr="00C61061">
              <w:rPr>
                <w:sz w:val="22"/>
                <w:szCs w:val="22"/>
              </w:rPr>
              <w:t>K1P_K07</w:t>
            </w:r>
          </w:p>
        </w:tc>
      </w:tr>
    </w:tbl>
    <w:p w14:paraId="3DEEC66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56"/>
      </w:tblGrid>
      <w:tr w:rsidR="00FC3315" w:rsidRPr="009E7B8A" w14:paraId="2D313254" w14:textId="77777777" w:rsidTr="71978246">
        <w:tc>
          <w:tcPr>
            <w:tcW w:w="10456" w:type="dxa"/>
            <w:vAlign w:val="center"/>
          </w:tcPr>
          <w:p w14:paraId="06C2CFEE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5FDC3BE2" w14:textId="77777777" w:rsidTr="71978246">
        <w:tc>
          <w:tcPr>
            <w:tcW w:w="10456" w:type="dxa"/>
            <w:shd w:val="clear" w:color="auto" w:fill="FFFFFF" w:themeFill="background1"/>
          </w:tcPr>
          <w:p w14:paraId="5CF52D3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40E695B8" w14:textId="77777777" w:rsidTr="71978246">
        <w:tc>
          <w:tcPr>
            <w:tcW w:w="10456" w:type="dxa"/>
          </w:tcPr>
          <w:p w14:paraId="3B0A80AF" w14:textId="51030AF9" w:rsidR="00FC3315" w:rsidRPr="0057226C" w:rsidRDefault="00C21CC8" w:rsidP="00C21CC8">
            <w:pPr>
              <w:jc w:val="both"/>
              <w:rPr>
                <w:sz w:val="22"/>
                <w:szCs w:val="22"/>
              </w:rPr>
            </w:pPr>
            <w:r w:rsidRPr="71978246">
              <w:rPr>
                <w:sz w:val="22"/>
                <w:szCs w:val="22"/>
              </w:rPr>
              <w:t xml:space="preserve">Przedmiot i funkcje badań statystycznych; Pojęcia wykorzystywane w statystyce; Rodzaje badań statystycznych, proces badania statystycznego; Opracowanie i prezentacja materiału statystycznego; Opisowa analiza struktury zjawisk masowych; Analiza tendencji centralnej; Analiza dyspersji. Miary asymetrii rozkładu; Miary koncentracji; Analiza współzależności cech; Wyznaczanie współczynnika korelacji Pearsona; Interpretacja współczynnika Pearsona i jego zastosowanie; Współczynnik korelacji </w:t>
            </w:r>
            <w:r w:rsidR="009C1989" w:rsidRPr="71978246">
              <w:rPr>
                <w:sz w:val="22"/>
                <w:szCs w:val="22"/>
              </w:rPr>
              <w:t xml:space="preserve">rang </w:t>
            </w:r>
            <w:r w:rsidRPr="71978246">
              <w:rPr>
                <w:sz w:val="22"/>
                <w:szCs w:val="22"/>
              </w:rPr>
              <w:t>Spearmana</w:t>
            </w:r>
          </w:p>
        </w:tc>
      </w:tr>
      <w:tr w:rsidR="00FC3315" w:rsidRPr="009E7B8A" w14:paraId="5CDBC4C9" w14:textId="77777777" w:rsidTr="71978246">
        <w:tc>
          <w:tcPr>
            <w:tcW w:w="10456" w:type="dxa"/>
            <w:shd w:val="clear" w:color="auto" w:fill="FFFFFF" w:themeFill="background1"/>
          </w:tcPr>
          <w:p w14:paraId="2F88588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14:paraId="6CE7ED0B" w14:textId="77777777" w:rsidTr="71978246">
        <w:tc>
          <w:tcPr>
            <w:tcW w:w="10456" w:type="dxa"/>
          </w:tcPr>
          <w:p w14:paraId="1E354682" w14:textId="707A1BEA" w:rsidR="00FC3315" w:rsidRPr="0057226C" w:rsidRDefault="0057226C" w:rsidP="0057226C">
            <w:pPr>
              <w:tabs>
                <w:tab w:val="left" w:pos="1410"/>
              </w:tabs>
              <w:jc w:val="both"/>
              <w:rPr>
                <w:sz w:val="22"/>
                <w:szCs w:val="22"/>
              </w:rPr>
            </w:pPr>
            <w:r w:rsidRPr="71978246">
              <w:rPr>
                <w:sz w:val="22"/>
                <w:szCs w:val="22"/>
              </w:rPr>
              <w:t xml:space="preserve">Budowanie szeregów statystycznych; Prezentacja materiału statystycznego: konstrukcja wykresów i tabel; Miary tendencji centralnej: obliczanie i interpretacja miar klasycznych; Pozycyjne miary tendencji centralnej; Miary dyspersji: obliczanie i interpretacja odchylenia standardowego, współczynnika zmienności, typowego obszaru zmienności; Miary zróżnicowania: wskaźniki pozycyjne; Miary asymetrii rozkładu: wyznaczanie i interpretacja wskaźnika skośności; Miary koncentracji: wskaźnik kurtozy; Wyznaczanie współczynnika korelacji Pearsona; Interpretacja współczynnika Pearsona i jego zastosowanie; Współczynnik korelacji </w:t>
            </w:r>
            <w:r w:rsidR="009C1989" w:rsidRPr="71978246">
              <w:rPr>
                <w:sz w:val="22"/>
                <w:szCs w:val="22"/>
              </w:rPr>
              <w:t xml:space="preserve">rang </w:t>
            </w:r>
            <w:r w:rsidRPr="71978246">
              <w:rPr>
                <w:sz w:val="22"/>
                <w:szCs w:val="22"/>
              </w:rPr>
              <w:t>Spearmana</w:t>
            </w:r>
          </w:p>
        </w:tc>
      </w:tr>
    </w:tbl>
    <w:p w14:paraId="3656B9AB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796"/>
      </w:tblGrid>
      <w:tr w:rsidR="00FC3315" w:rsidRPr="009E7B8A" w14:paraId="3D09C120" w14:textId="77777777" w:rsidTr="00777D1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7A5DF5" w:rsidRDefault="00FC3315" w:rsidP="00FC3315">
            <w:pPr>
              <w:rPr>
                <w:sz w:val="22"/>
                <w:szCs w:val="22"/>
                <w:highlight w:val="yellow"/>
              </w:rPr>
            </w:pPr>
            <w:r w:rsidRPr="00C61061">
              <w:rPr>
                <w:sz w:val="22"/>
                <w:szCs w:val="22"/>
              </w:rPr>
              <w:t>Literatura podstawowa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B7AFE2D" w14:textId="77777777" w:rsidR="007A5DF5" w:rsidRPr="00C61061" w:rsidRDefault="007A5DF5" w:rsidP="007A5DF5">
            <w:pPr>
              <w:numPr>
                <w:ilvl w:val="0"/>
                <w:numId w:val="2"/>
              </w:numPr>
              <w:ind w:left="357"/>
              <w:jc w:val="both"/>
              <w:rPr>
                <w:sz w:val="22"/>
                <w:szCs w:val="22"/>
              </w:rPr>
            </w:pPr>
            <w:r w:rsidRPr="00C61061">
              <w:rPr>
                <w:sz w:val="22"/>
                <w:szCs w:val="22"/>
              </w:rPr>
              <w:t xml:space="preserve">Bąk I., Markowicz I., Mojsiewicz M., Wawrzyniak K., Statystyka opisowa: przykłady i zadania, Warszawa 2021. </w:t>
            </w:r>
          </w:p>
          <w:p w14:paraId="21B9E180" w14:textId="77777777" w:rsidR="007A5DF5" w:rsidRPr="00C61061" w:rsidRDefault="007A5DF5" w:rsidP="007A5DF5">
            <w:pPr>
              <w:numPr>
                <w:ilvl w:val="0"/>
                <w:numId w:val="2"/>
              </w:numPr>
              <w:ind w:left="357"/>
              <w:jc w:val="both"/>
              <w:rPr>
                <w:sz w:val="22"/>
                <w:szCs w:val="22"/>
              </w:rPr>
            </w:pPr>
            <w:r w:rsidRPr="00C61061">
              <w:rPr>
                <w:sz w:val="22"/>
                <w:szCs w:val="22"/>
              </w:rPr>
              <w:t xml:space="preserve">Ręklewski M., Statystyka opisowa: teoria i przykłady, Włocławek 2020. Oraz online https://kpbc.umk.pl/Content/234634/PDF/Statystyka%20opisowa.pdf </w:t>
            </w:r>
          </w:p>
          <w:p w14:paraId="75D8FC80" w14:textId="77777777" w:rsidR="00FC3315" w:rsidRPr="007A5DF5" w:rsidRDefault="007A5DF5" w:rsidP="007A5DF5">
            <w:pPr>
              <w:numPr>
                <w:ilvl w:val="0"/>
                <w:numId w:val="2"/>
              </w:numPr>
              <w:ind w:left="357"/>
              <w:jc w:val="both"/>
            </w:pPr>
            <w:r w:rsidRPr="00C61061">
              <w:rPr>
                <w:sz w:val="22"/>
                <w:szCs w:val="22"/>
              </w:rPr>
              <w:lastRenderedPageBreak/>
              <w:t>Olbrych, B., Rudecka-Gutkowska, S. Statystyka opisowa w praktyce, Radom 2024 https://ahns.pl/wp-content/uploads/2024/03/Statystyka-opisowa-w-praktyce-2024-druk.pdf</w:t>
            </w:r>
          </w:p>
        </w:tc>
      </w:tr>
      <w:tr w:rsidR="00FC3315" w:rsidRPr="009E7B8A" w14:paraId="2E0E4C03" w14:textId="77777777" w:rsidTr="00777D14">
        <w:tc>
          <w:tcPr>
            <w:tcW w:w="2660" w:type="dxa"/>
            <w:vAlign w:val="center"/>
          </w:tcPr>
          <w:p w14:paraId="3D349A6B" w14:textId="77777777" w:rsidR="00FC3315" w:rsidRPr="007A5DF5" w:rsidRDefault="00FC3315" w:rsidP="00777D14">
            <w:pPr>
              <w:rPr>
                <w:sz w:val="22"/>
                <w:szCs w:val="22"/>
                <w:highlight w:val="yellow"/>
              </w:rPr>
            </w:pPr>
            <w:r w:rsidRPr="00C61061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796" w:type="dxa"/>
            <w:vAlign w:val="center"/>
          </w:tcPr>
          <w:p w14:paraId="557AE165" w14:textId="77777777" w:rsidR="007A5DF5" w:rsidRPr="00C61061" w:rsidRDefault="007A5DF5" w:rsidP="00F85C2A">
            <w:pPr>
              <w:numPr>
                <w:ilvl w:val="0"/>
                <w:numId w:val="3"/>
              </w:numPr>
              <w:tabs>
                <w:tab w:val="clear" w:pos="720"/>
              </w:tabs>
              <w:ind w:left="357"/>
              <w:jc w:val="both"/>
              <w:rPr>
                <w:sz w:val="22"/>
              </w:rPr>
            </w:pPr>
            <w:r w:rsidRPr="00C61061">
              <w:rPr>
                <w:sz w:val="22"/>
              </w:rPr>
              <w:t xml:space="preserve">Carlberg C., </w:t>
            </w:r>
            <w:hyperlink r:id="rId5" w:history="1">
              <w:r w:rsidRPr="00C61061">
                <w:rPr>
                  <w:sz w:val="22"/>
                </w:rPr>
                <w:t>Analiza statystyczna : Microsoft Excel 2016 PL, Gliwice 2018</w:t>
              </w:r>
            </w:hyperlink>
          </w:p>
          <w:p w14:paraId="5527B40C" w14:textId="77777777" w:rsidR="007A5DF5" w:rsidRPr="00C61061" w:rsidRDefault="007A5DF5" w:rsidP="00F85C2A">
            <w:pPr>
              <w:numPr>
                <w:ilvl w:val="0"/>
                <w:numId w:val="3"/>
              </w:numPr>
              <w:tabs>
                <w:tab w:val="clear" w:pos="720"/>
              </w:tabs>
              <w:ind w:left="357"/>
              <w:jc w:val="both"/>
              <w:rPr>
                <w:sz w:val="22"/>
              </w:rPr>
            </w:pPr>
            <w:r w:rsidRPr="00C61061">
              <w:rPr>
                <w:sz w:val="22"/>
              </w:rPr>
              <w:t>Regel W., Podstawy statystyki w Excelu, Warszawa 2013.</w:t>
            </w:r>
          </w:p>
          <w:p w14:paraId="01340801" w14:textId="77777777" w:rsidR="007A5DF5" w:rsidRDefault="007A5DF5" w:rsidP="00F85C2A">
            <w:pPr>
              <w:numPr>
                <w:ilvl w:val="0"/>
                <w:numId w:val="3"/>
              </w:numPr>
              <w:tabs>
                <w:tab w:val="clear" w:pos="720"/>
              </w:tabs>
              <w:ind w:left="357"/>
              <w:jc w:val="both"/>
              <w:rPr>
                <w:sz w:val="22"/>
              </w:rPr>
            </w:pPr>
            <w:r w:rsidRPr="00C61061">
              <w:rPr>
                <w:sz w:val="22"/>
              </w:rPr>
              <w:t>Witkowska A., Witkowski M., Statystyka opisowa w przykładach i zadaniach, Kalisz 2007.</w:t>
            </w:r>
          </w:p>
          <w:p w14:paraId="4F0D29B8" w14:textId="77777777" w:rsidR="00F85C2A" w:rsidRPr="00C61061" w:rsidRDefault="00F85C2A" w:rsidP="00F85C2A">
            <w:pPr>
              <w:numPr>
                <w:ilvl w:val="0"/>
                <w:numId w:val="3"/>
              </w:numPr>
              <w:tabs>
                <w:tab w:val="clear" w:pos="720"/>
              </w:tabs>
              <w:ind w:left="357"/>
              <w:jc w:val="both"/>
              <w:rPr>
                <w:sz w:val="22"/>
                <w:szCs w:val="22"/>
              </w:rPr>
            </w:pPr>
            <w:r w:rsidRPr="00C61061">
              <w:rPr>
                <w:sz w:val="22"/>
                <w:szCs w:val="22"/>
              </w:rPr>
              <w:t xml:space="preserve">Podgórski J., Statystyka dla studiów licencjackich, Warszawa 2005. </w:t>
            </w:r>
          </w:p>
          <w:p w14:paraId="28364A0F" w14:textId="77777777" w:rsidR="007A5DF5" w:rsidRPr="00C61061" w:rsidRDefault="007A5DF5" w:rsidP="00F85C2A">
            <w:pPr>
              <w:numPr>
                <w:ilvl w:val="0"/>
                <w:numId w:val="3"/>
              </w:numPr>
              <w:tabs>
                <w:tab w:val="clear" w:pos="720"/>
              </w:tabs>
              <w:ind w:left="357"/>
              <w:jc w:val="both"/>
              <w:rPr>
                <w:sz w:val="22"/>
              </w:rPr>
            </w:pPr>
            <w:r w:rsidRPr="00C61061">
              <w:rPr>
                <w:sz w:val="22"/>
              </w:rPr>
              <w:t>www.stat.gov.pl</w:t>
            </w:r>
          </w:p>
          <w:p w14:paraId="22F30553" w14:textId="77777777" w:rsidR="007A5DF5" w:rsidRPr="00C61061" w:rsidRDefault="007A5DF5" w:rsidP="00F85C2A">
            <w:pPr>
              <w:numPr>
                <w:ilvl w:val="0"/>
                <w:numId w:val="3"/>
              </w:numPr>
              <w:tabs>
                <w:tab w:val="clear" w:pos="720"/>
              </w:tabs>
              <w:ind w:left="357"/>
              <w:jc w:val="both"/>
              <w:rPr>
                <w:sz w:val="22"/>
              </w:rPr>
            </w:pPr>
            <w:r w:rsidRPr="00C61061">
              <w:rPr>
                <w:sz w:val="22"/>
              </w:rPr>
              <w:t>http://ec.europa.eu/eurostat</w:t>
            </w:r>
          </w:p>
          <w:p w14:paraId="240CA09D" w14:textId="77777777" w:rsidR="00C93B4C" w:rsidRPr="007A5DF5" w:rsidRDefault="007A5DF5" w:rsidP="00F85C2A">
            <w:pPr>
              <w:numPr>
                <w:ilvl w:val="0"/>
                <w:numId w:val="3"/>
              </w:numPr>
              <w:tabs>
                <w:tab w:val="clear" w:pos="720"/>
              </w:tabs>
              <w:ind w:left="357"/>
              <w:jc w:val="both"/>
            </w:pPr>
            <w:r w:rsidRPr="00C61061">
              <w:rPr>
                <w:sz w:val="22"/>
              </w:rPr>
              <w:t>http://www.oecd.org</w:t>
            </w:r>
          </w:p>
        </w:tc>
      </w:tr>
      <w:tr w:rsidR="00631CFB" w:rsidRPr="009E7B8A" w14:paraId="568AA1E5" w14:textId="77777777" w:rsidTr="00777D14">
        <w:tc>
          <w:tcPr>
            <w:tcW w:w="2660" w:type="dxa"/>
            <w:vAlign w:val="center"/>
          </w:tcPr>
          <w:p w14:paraId="4FF532E2" w14:textId="77777777" w:rsidR="00631CFB" w:rsidRDefault="00631CFB" w:rsidP="006375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796" w:type="dxa"/>
            <w:vAlign w:val="center"/>
          </w:tcPr>
          <w:p w14:paraId="5012B718" w14:textId="77777777" w:rsidR="00631CFB" w:rsidRPr="009E7B8A" w:rsidRDefault="00631CFB" w:rsidP="00980F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 – wykład; Rozwiązywanie zadań, analiza danych z wykorzystaniem arkusza kalkulacyjnego - laboratorium</w:t>
            </w:r>
          </w:p>
        </w:tc>
      </w:tr>
      <w:tr w:rsidR="00631CFB" w:rsidRPr="009E7B8A" w14:paraId="4C4EC82F" w14:textId="77777777" w:rsidTr="00777D14">
        <w:tc>
          <w:tcPr>
            <w:tcW w:w="2660" w:type="dxa"/>
            <w:vAlign w:val="center"/>
          </w:tcPr>
          <w:p w14:paraId="2760BDA2" w14:textId="77777777" w:rsidR="00631CFB" w:rsidRDefault="00631CFB" w:rsidP="00637567">
            <w:pPr>
              <w:rPr>
                <w:sz w:val="22"/>
                <w:szCs w:val="22"/>
              </w:rPr>
            </w:pPr>
            <w:r w:rsidRPr="00B057FB">
              <w:rPr>
                <w:sz w:val="22"/>
                <w:szCs w:val="22"/>
              </w:rPr>
              <w:t>Metody kształcenia</w:t>
            </w:r>
            <w:r w:rsidRPr="00B057FB">
              <w:rPr>
                <w:sz w:val="22"/>
                <w:szCs w:val="22"/>
              </w:rPr>
              <w:br/>
              <w:t>z wykorzystaniem metod</w:t>
            </w:r>
            <w:r>
              <w:rPr>
                <w:sz w:val="22"/>
                <w:szCs w:val="22"/>
              </w:rPr>
              <w:t xml:space="preserve"> </w:t>
            </w:r>
            <w:r w:rsidRPr="00B057FB">
              <w:rPr>
                <w:sz w:val="22"/>
                <w:szCs w:val="22"/>
              </w:rPr>
              <w:t>i technik kształcenia na</w:t>
            </w:r>
            <w:r w:rsidRPr="00B057FB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796" w:type="dxa"/>
            <w:vAlign w:val="center"/>
          </w:tcPr>
          <w:p w14:paraId="5AA2FE90" w14:textId="77777777" w:rsidR="00631CFB" w:rsidRDefault="00777D14" w:rsidP="00980F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45FB0818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FC3315" w:rsidRPr="009E7B8A" w14:paraId="6CCC8858" w14:textId="77777777" w:rsidTr="719782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FC3315" w:rsidRPr="009E7B8A" w:rsidRDefault="00FC3315" w:rsidP="00777D14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7878CED7" w14:textId="77777777" w:rsidTr="719782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7A185DD" w14:textId="77777777" w:rsidR="00FC3315" w:rsidRPr="00C93B4C" w:rsidRDefault="00C93B4C" w:rsidP="00980FDD">
            <w:pPr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Zaliczenie ustne wykładu - odpowiedź na trzy pytania z zakresu materiału realizowanego podczas wykładów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66A77527" w14:textId="77777777" w:rsidR="00FC3315" w:rsidRPr="00C61061" w:rsidRDefault="00C93B4C" w:rsidP="00980FDD">
            <w:pPr>
              <w:jc w:val="both"/>
              <w:rPr>
                <w:sz w:val="22"/>
                <w:szCs w:val="22"/>
              </w:rPr>
            </w:pPr>
            <w:r w:rsidRPr="00C61061">
              <w:rPr>
                <w:sz w:val="22"/>
                <w:szCs w:val="22"/>
              </w:rPr>
              <w:t>01, 02</w:t>
            </w:r>
          </w:p>
        </w:tc>
      </w:tr>
      <w:tr w:rsidR="00FC3315" w:rsidRPr="009E7B8A" w14:paraId="5302F539" w14:textId="77777777" w:rsidTr="71978246">
        <w:tc>
          <w:tcPr>
            <w:tcW w:w="8208" w:type="dxa"/>
            <w:gridSpan w:val="2"/>
          </w:tcPr>
          <w:p w14:paraId="41F10B40" w14:textId="4B41F2CA" w:rsidR="00FC3315" w:rsidRPr="00C93B4C" w:rsidRDefault="00C93B4C" w:rsidP="00980FDD">
            <w:pPr>
              <w:jc w:val="both"/>
              <w:rPr>
                <w:sz w:val="22"/>
                <w:szCs w:val="22"/>
              </w:rPr>
            </w:pPr>
            <w:r w:rsidRPr="71978246">
              <w:rPr>
                <w:sz w:val="22"/>
                <w:szCs w:val="22"/>
              </w:rPr>
              <w:t>Laboratorium: zaliczenie kolokwi</w:t>
            </w:r>
            <w:r w:rsidR="1935D3B6" w:rsidRPr="71978246">
              <w:rPr>
                <w:sz w:val="22"/>
                <w:szCs w:val="22"/>
              </w:rPr>
              <w:t>um</w:t>
            </w:r>
            <w:r w:rsidRPr="71978246">
              <w:rPr>
                <w:sz w:val="22"/>
                <w:szCs w:val="22"/>
              </w:rPr>
              <w:t xml:space="preserve">; obecność na laboratoriach (zgodnie z Regulaminem studiów </w:t>
            </w:r>
            <w:r w:rsidR="007A5DF5" w:rsidRPr="71978246">
              <w:rPr>
                <w:sz w:val="22"/>
                <w:szCs w:val="22"/>
              </w:rPr>
              <w:t>ANS w Elblągu</w:t>
            </w:r>
            <w:r w:rsidRPr="71978246">
              <w:rPr>
                <w:sz w:val="22"/>
                <w:szCs w:val="22"/>
              </w:rPr>
              <w:t>)</w:t>
            </w:r>
          </w:p>
        </w:tc>
        <w:tc>
          <w:tcPr>
            <w:tcW w:w="2248" w:type="dxa"/>
          </w:tcPr>
          <w:p w14:paraId="711EF4DB" w14:textId="77777777" w:rsidR="00FC3315" w:rsidRPr="00C61061" w:rsidRDefault="00C93B4C" w:rsidP="00980FDD">
            <w:pPr>
              <w:jc w:val="both"/>
              <w:rPr>
                <w:sz w:val="22"/>
                <w:szCs w:val="22"/>
              </w:rPr>
            </w:pPr>
            <w:r w:rsidRPr="00C61061">
              <w:rPr>
                <w:sz w:val="22"/>
                <w:szCs w:val="22"/>
              </w:rPr>
              <w:t>03, 04</w:t>
            </w:r>
          </w:p>
        </w:tc>
      </w:tr>
      <w:tr w:rsidR="00FC3315" w:rsidRPr="009E7B8A" w14:paraId="4B498A98" w14:textId="77777777" w:rsidTr="71978246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FC3315" w:rsidRPr="00C93B4C" w:rsidRDefault="00FC3315" w:rsidP="00980FD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23182505" w14:textId="6EB818CF" w:rsidR="00FC3315" w:rsidRDefault="00C93B4C" w:rsidP="00980FDD">
            <w:pPr>
              <w:jc w:val="both"/>
              <w:rPr>
                <w:sz w:val="22"/>
                <w:szCs w:val="22"/>
              </w:rPr>
            </w:pPr>
            <w:r w:rsidRPr="71978246">
              <w:rPr>
                <w:sz w:val="22"/>
                <w:szCs w:val="22"/>
              </w:rPr>
              <w:t>Na ocenę końcową z przedmiotu składa się średnia ważona ocena z zaliczenia wykładu (50%) + ocena z zajęć laboratoryjnych (50%)</w:t>
            </w:r>
          </w:p>
          <w:p w14:paraId="1802A61A" w14:textId="77777777" w:rsidR="009C1989" w:rsidRPr="00C93B4C" w:rsidRDefault="009C1989" w:rsidP="00980FD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B13E4">
              <w:rPr>
                <w:sz w:val="22"/>
                <w:szCs w:val="22"/>
              </w:rPr>
              <w:t>Warunkiem zaliczenia jest uzyskanie co najmniej 50% z każdej z form zaliczenia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049F31CB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559"/>
        <w:gridCol w:w="2268"/>
      </w:tblGrid>
      <w:tr w:rsidR="00FC3315" w:rsidRPr="009E7B8A" w14:paraId="38568C79" w14:textId="77777777" w:rsidTr="71978246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312826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126EAFC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62486C05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043F3C11" w14:textId="77777777" w:rsidTr="7197824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101652C" w14:textId="77777777" w:rsidR="00FC3315" w:rsidRPr="00345FB5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A75116E" w14:textId="77777777" w:rsidR="00FC3315" w:rsidRPr="00345FB5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5FB5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FC3315" w:rsidRPr="00345FB5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45FB5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637567" w:rsidRPr="009E7B8A" w14:paraId="7BD13B51" w14:textId="77777777" w:rsidTr="71978246">
        <w:trPr>
          <w:trHeight w:val="262"/>
        </w:trPr>
        <w:tc>
          <w:tcPr>
            <w:tcW w:w="5070" w:type="dxa"/>
            <w:vMerge/>
            <w:vAlign w:val="center"/>
          </w:tcPr>
          <w:p w14:paraId="4B99056E" w14:textId="77777777" w:rsidR="00637567" w:rsidRPr="00345FB5" w:rsidRDefault="00637567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2FD5DD3" w14:textId="77777777" w:rsidR="00637567" w:rsidRPr="00345FB5" w:rsidRDefault="00637567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5FB5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559" w:type="dxa"/>
            <w:vAlign w:val="center"/>
          </w:tcPr>
          <w:p w14:paraId="6F6400BA" w14:textId="77777777" w:rsidR="00637567" w:rsidRPr="00345FB5" w:rsidRDefault="00637567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345FB5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345FB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607C9D35" w14:textId="77777777" w:rsidR="00637567" w:rsidRPr="00345FB5" w:rsidRDefault="00637567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C456A1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C456A1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C456A1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C456A1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C456A1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C456A1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C456A1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781A45" w:rsidRPr="009E7B8A" w14:paraId="3BF598C4" w14:textId="77777777" w:rsidTr="71978246">
        <w:trPr>
          <w:trHeight w:val="262"/>
        </w:trPr>
        <w:tc>
          <w:tcPr>
            <w:tcW w:w="5070" w:type="dxa"/>
          </w:tcPr>
          <w:p w14:paraId="60A9C869" w14:textId="77777777" w:rsidR="00781A45" w:rsidRPr="009E7B8A" w:rsidRDefault="00781A45" w:rsidP="00781A4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423D4B9D" w14:textId="77777777" w:rsidR="00781A45" w:rsidRPr="009E7B8A" w:rsidRDefault="00781A45" w:rsidP="00781A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14:paraId="1299C43A" w14:textId="77777777" w:rsidR="00781A45" w:rsidRPr="009E7B8A" w:rsidRDefault="00781A45" w:rsidP="00781A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DDBEF00" w14:textId="77777777" w:rsidR="00781A45" w:rsidRPr="009E7B8A" w:rsidRDefault="00781A45" w:rsidP="00781A45">
            <w:pPr>
              <w:jc w:val="center"/>
              <w:rPr>
                <w:sz w:val="22"/>
                <w:szCs w:val="22"/>
              </w:rPr>
            </w:pPr>
          </w:p>
        </w:tc>
      </w:tr>
      <w:tr w:rsidR="00781A45" w:rsidRPr="009E7B8A" w14:paraId="1A2EFD08" w14:textId="77777777" w:rsidTr="71978246">
        <w:trPr>
          <w:trHeight w:val="262"/>
        </w:trPr>
        <w:tc>
          <w:tcPr>
            <w:tcW w:w="5070" w:type="dxa"/>
          </w:tcPr>
          <w:p w14:paraId="7B954D0A" w14:textId="77777777" w:rsidR="00781A45" w:rsidRPr="009E7B8A" w:rsidRDefault="00781A45" w:rsidP="00781A4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4C2A823A" w14:textId="4523335E" w:rsidR="00781A45" w:rsidRPr="009E7B8A" w:rsidRDefault="00781A45" w:rsidP="00781A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C2990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14:paraId="3461D779" w14:textId="77777777" w:rsidR="00781A45" w:rsidRPr="009E7B8A" w:rsidRDefault="00781A45" w:rsidP="00781A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CF2D8B6" w14:textId="77777777" w:rsidR="00781A45" w:rsidRPr="009E7B8A" w:rsidRDefault="00781A45" w:rsidP="00781A45">
            <w:pPr>
              <w:jc w:val="center"/>
              <w:rPr>
                <w:sz w:val="22"/>
                <w:szCs w:val="22"/>
              </w:rPr>
            </w:pPr>
          </w:p>
        </w:tc>
      </w:tr>
      <w:tr w:rsidR="00781A45" w:rsidRPr="009E7B8A" w14:paraId="549ABA68" w14:textId="77777777" w:rsidTr="71978246">
        <w:trPr>
          <w:trHeight w:val="262"/>
        </w:trPr>
        <w:tc>
          <w:tcPr>
            <w:tcW w:w="5070" w:type="dxa"/>
          </w:tcPr>
          <w:p w14:paraId="3BF8AF2B" w14:textId="77777777" w:rsidR="00781A45" w:rsidRPr="009E7B8A" w:rsidRDefault="00781A45" w:rsidP="00781A4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60DA3216" w14:textId="6768D8DA" w:rsidR="00781A45" w:rsidRPr="009E7B8A" w:rsidRDefault="71845F58" w:rsidP="00781A45">
            <w:pPr>
              <w:jc w:val="center"/>
              <w:rPr>
                <w:sz w:val="22"/>
                <w:szCs w:val="22"/>
              </w:rPr>
            </w:pPr>
            <w:r w:rsidRPr="71978246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14:paraId="4BFDD700" w14:textId="6313EFAD" w:rsidR="00781A45" w:rsidRPr="009E7B8A" w:rsidRDefault="71845F58" w:rsidP="00781A45">
            <w:pPr>
              <w:jc w:val="center"/>
              <w:rPr>
                <w:sz w:val="22"/>
                <w:szCs w:val="22"/>
              </w:rPr>
            </w:pPr>
            <w:r w:rsidRPr="71978246">
              <w:rPr>
                <w:sz w:val="22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0FB78278" w14:textId="77777777" w:rsidR="00781A45" w:rsidRPr="009E7B8A" w:rsidRDefault="00781A45" w:rsidP="00781A45">
            <w:pPr>
              <w:jc w:val="center"/>
              <w:rPr>
                <w:sz w:val="22"/>
                <w:szCs w:val="22"/>
              </w:rPr>
            </w:pPr>
          </w:p>
        </w:tc>
      </w:tr>
      <w:tr w:rsidR="00781A45" w:rsidRPr="009E7B8A" w14:paraId="40B12656" w14:textId="77777777" w:rsidTr="71978246">
        <w:trPr>
          <w:trHeight w:val="262"/>
        </w:trPr>
        <w:tc>
          <w:tcPr>
            <w:tcW w:w="5070" w:type="dxa"/>
          </w:tcPr>
          <w:p w14:paraId="755824E3" w14:textId="77777777" w:rsidR="00781A45" w:rsidRPr="009E7B8A" w:rsidRDefault="00781A45" w:rsidP="00781A4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78941E47" w14:textId="77777777" w:rsidR="00781A45" w:rsidRPr="009E7B8A" w:rsidRDefault="00901B9D" w:rsidP="00781A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1FC39945" w14:textId="77777777" w:rsidR="00781A45" w:rsidRPr="009E7B8A" w:rsidRDefault="00781A45" w:rsidP="00781A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562CB0E" w14:textId="77777777" w:rsidR="00781A45" w:rsidRPr="009E7B8A" w:rsidRDefault="00781A45" w:rsidP="00781A45">
            <w:pPr>
              <w:jc w:val="center"/>
              <w:rPr>
                <w:sz w:val="22"/>
                <w:szCs w:val="22"/>
              </w:rPr>
            </w:pPr>
          </w:p>
        </w:tc>
      </w:tr>
      <w:tr w:rsidR="00781A45" w:rsidRPr="009E7B8A" w14:paraId="3B88CF29" w14:textId="77777777" w:rsidTr="71978246">
        <w:trPr>
          <w:trHeight w:val="262"/>
        </w:trPr>
        <w:tc>
          <w:tcPr>
            <w:tcW w:w="5070" w:type="dxa"/>
          </w:tcPr>
          <w:p w14:paraId="0ABCBCB1" w14:textId="77777777" w:rsidR="00781A45" w:rsidRPr="009E7B8A" w:rsidRDefault="00781A45" w:rsidP="00781A4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4CE0A41" w14:textId="77777777" w:rsidR="00781A45" w:rsidRPr="009E7B8A" w:rsidRDefault="00781A45" w:rsidP="00781A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2EBF3C5" w14:textId="77777777" w:rsidR="00781A45" w:rsidRPr="009E7B8A" w:rsidRDefault="00781A45" w:rsidP="00781A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D98A12B" w14:textId="77777777" w:rsidR="00781A45" w:rsidRPr="009E7B8A" w:rsidRDefault="00781A45" w:rsidP="00781A45">
            <w:pPr>
              <w:jc w:val="center"/>
              <w:rPr>
                <w:sz w:val="22"/>
                <w:szCs w:val="22"/>
              </w:rPr>
            </w:pPr>
          </w:p>
        </w:tc>
      </w:tr>
      <w:tr w:rsidR="00781A45" w:rsidRPr="009E7B8A" w14:paraId="66917EF2" w14:textId="77777777" w:rsidTr="71978246">
        <w:trPr>
          <w:trHeight w:val="262"/>
        </w:trPr>
        <w:tc>
          <w:tcPr>
            <w:tcW w:w="5070" w:type="dxa"/>
          </w:tcPr>
          <w:p w14:paraId="2934EA12" w14:textId="77777777" w:rsidR="00781A45" w:rsidRPr="009E7B8A" w:rsidRDefault="00781A45" w:rsidP="00781A4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5D369756" w14:textId="1F96F716" w:rsidR="00781A45" w:rsidRPr="009E7B8A" w:rsidRDefault="5A076378" w:rsidP="71978246">
            <w:pPr>
              <w:spacing w:line="259" w:lineRule="auto"/>
              <w:jc w:val="center"/>
            </w:pPr>
            <w:r w:rsidRPr="71978246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2946DB82" w14:textId="77777777" w:rsidR="00781A45" w:rsidRPr="009E7B8A" w:rsidRDefault="00781A45" w:rsidP="00781A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997CC1D" w14:textId="77777777" w:rsidR="00781A45" w:rsidRPr="009E7B8A" w:rsidRDefault="00781A45" w:rsidP="00781A45">
            <w:pPr>
              <w:jc w:val="center"/>
              <w:rPr>
                <w:sz w:val="22"/>
                <w:szCs w:val="22"/>
              </w:rPr>
            </w:pPr>
          </w:p>
        </w:tc>
      </w:tr>
      <w:tr w:rsidR="00781A45" w:rsidRPr="009E7B8A" w14:paraId="06BCD8CC" w14:textId="77777777" w:rsidTr="71978246">
        <w:trPr>
          <w:trHeight w:val="262"/>
        </w:trPr>
        <w:tc>
          <w:tcPr>
            <w:tcW w:w="5070" w:type="dxa"/>
          </w:tcPr>
          <w:p w14:paraId="040B8E96" w14:textId="77777777" w:rsidR="00781A45" w:rsidRPr="009E7B8A" w:rsidRDefault="00781A45" w:rsidP="00781A4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091FBB55" w14:textId="77777777" w:rsidR="00781A45" w:rsidRPr="009E7B8A" w:rsidRDefault="00901B9D" w:rsidP="00781A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vAlign w:val="center"/>
          </w:tcPr>
          <w:p w14:paraId="110FFD37" w14:textId="77777777" w:rsidR="00781A45" w:rsidRPr="009E7B8A" w:rsidRDefault="00781A45" w:rsidP="00781A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B699379" w14:textId="77777777" w:rsidR="00781A45" w:rsidRPr="009E7B8A" w:rsidRDefault="00781A45" w:rsidP="00781A45">
            <w:pPr>
              <w:jc w:val="center"/>
              <w:rPr>
                <w:sz w:val="22"/>
                <w:szCs w:val="22"/>
              </w:rPr>
            </w:pPr>
          </w:p>
        </w:tc>
      </w:tr>
      <w:tr w:rsidR="00781A45" w:rsidRPr="009E7B8A" w14:paraId="229D7D00" w14:textId="77777777" w:rsidTr="71978246">
        <w:trPr>
          <w:trHeight w:val="262"/>
        </w:trPr>
        <w:tc>
          <w:tcPr>
            <w:tcW w:w="5070" w:type="dxa"/>
          </w:tcPr>
          <w:p w14:paraId="4AD46C6F" w14:textId="77777777" w:rsidR="00781A45" w:rsidRPr="009E7B8A" w:rsidRDefault="00781A45" w:rsidP="00781A4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3FE9F23F" w14:textId="77777777" w:rsidR="00781A45" w:rsidRPr="009E7B8A" w:rsidRDefault="00781A45" w:rsidP="00781A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F72F646" w14:textId="77777777" w:rsidR="00781A45" w:rsidRPr="009E7B8A" w:rsidRDefault="00781A45" w:rsidP="00781A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8CE6F91" w14:textId="77777777" w:rsidR="00781A45" w:rsidRPr="009E7B8A" w:rsidRDefault="00781A45" w:rsidP="00781A45">
            <w:pPr>
              <w:jc w:val="center"/>
              <w:rPr>
                <w:sz w:val="22"/>
                <w:szCs w:val="22"/>
              </w:rPr>
            </w:pPr>
          </w:p>
        </w:tc>
      </w:tr>
      <w:tr w:rsidR="00781A45" w:rsidRPr="009E7B8A" w14:paraId="715FF4DE" w14:textId="77777777" w:rsidTr="71978246">
        <w:trPr>
          <w:trHeight w:val="262"/>
        </w:trPr>
        <w:tc>
          <w:tcPr>
            <w:tcW w:w="5070" w:type="dxa"/>
          </w:tcPr>
          <w:p w14:paraId="67AB42A1" w14:textId="77777777" w:rsidR="00781A45" w:rsidRPr="009E7B8A" w:rsidRDefault="00781A45" w:rsidP="00781A4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3F3D1D9F" w14:textId="448087F0" w:rsidR="00781A45" w:rsidRPr="009E7B8A" w:rsidRDefault="2FD3888E" w:rsidP="00781A45">
            <w:pPr>
              <w:jc w:val="center"/>
              <w:rPr>
                <w:sz w:val="22"/>
                <w:szCs w:val="22"/>
              </w:rPr>
            </w:pPr>
            <w:r w:rsidRPr="71978246">
              <w:rPr>
                <w:sz w:val="22"/>
                <w:szCs w:val="22"/>
              </w:rPr>
              <w:t>5</w:t>
            </w:r>
            <w:r w:rsidR="000C2990">
              <w:rPr>
                <w:sz w:val="22"/>
                <w:szCs w:val="22"/>
              </w:rPr>
              <w:t>0</w:t>
            </w:r>
            <w:r w:rsidR="5663BA82" w:rsidRPr="71978246">
              <w:rPr>
                <w:sz w:val="22"/>
                <w:szCs w:val="22"/>
              </w:rPr>
              <w:t>,5</w:t>
            </w:r>
          </w:p>
        </w:tc>
        <w:tc>
          <w:tcPr>
            <w:tcW w:w="1559" w:type="dxa"/>
            <w:vAlign w:val="center"/>
          </w:tcPr>
          <w:p w14:paraId="1C203047" w14:textId="059BEF48" w:rsidR="00781A45" w:rsidRPr="009E7B8A" w:rsidRDefault="7E5B8863" w:rsidP="00781A45">
            <w:pPr>
              <w:jc w:val="center"/>
              <w:rPr>
                <w:sz w:val="22"/>
                <w:szCs w:val="22"/>
              </w:rPr>
            </w:pPr>
            <w:r w:rsidRPr="71978246">
              <w:rPr>
                <w:sz w:val="22"/>
                <w:szCs w:val="22"/>
              </w:rPr>
              <w:t>1</w:t>
            </w:r>
            <w:r w:rsidR="5663BA82" w:rsidRPr="71978246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vAlign w:val="center"/>
          </w:tcPr>
          <w:p w14:paraId="4B584315" w14:textId="77777777" w:rsidR="00781A45" w:rsidRPr="009E7B8A" w:rsidRDefault="00781A45" w:rsidP="00781A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14:paraId="1D95AA43" w14:textId="77777777" w:rsidTr="71978246">
        <w:trPr>
          <w:trHeight w:val="236"/>
        </w:trPr>
        <w:tc>
          <w:tcPr>
            <w:tcW w:w="5070" w:type="dxa"/>
            <w:shd w:val="clear" w:color="auto" w:fill="C0C0C0"/>
          </w:tcPr>
          <w:p w14:paraId="0D8C3CE7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5FCD5EC4" w14:textId="039CFB97" w:rsidR="00FC3315" w:rsidRPr="009E7B8A" w:rsidRDefault="64ADDCB9" w:rsidP="71978246">
            <w:pPr>
              <w:spacing w:line="259" w:lineRule="auto"/>
              <w:jc w:val="center"/>
            </w:pPr>
            <w:r w:rsidRPr="71978246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FC3315" w:rsidRPr="009E7B8A" w14:paraId="75C89773" w14:textId="77777777" w:rsidTr="71978246">
        <w:trPr>
          <w:trHeight w:val="262"/>
        </w:trPr>
        <w:tc>
          <w:tcPr>
            <w:tcW w:w="5070" w:type="dxa"/>
            <w:shd w:val="clear" w:color="auto" w:fill="C0C0C0"/>
          </w:tcPr>
          <w:p w14:paraId="4E2F24B8" w14:textId="77777777" w:rsidR="00FC3315" w:rsidRPr="00631CFB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631CF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649841BE" w14:textId="77777777" w:rsidR="00FC3315" w:rsidRPr="009E7B8A" w:rsidRDefault="00A06B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31CFB" w:rsidRPr="009E7B8A" w14:paraId="0A639EE1" w14:textId="77777777" w:rsidTr="71978246">
        <w:trPr>
          <w:trHeight w:val="262"/>
        </w:trPr>
        <w:tc>
          <w:tcPr>
            <w:tcW w:w="5070" w:type="dxa"/>
            <w:shd w:val="clear" w:color="auto" w:fill="C0C0C0"/>
          </w:tcPr>
          <w:p w14:paraId="05ACB73D" w14:textId="77777777" w:rsidR="00631CFB" w:rsidRPr="00631CFB" w:rsidRDefault="00631CFB" w:rsidP="00FC3315">
            <w:pPr>
              <w:rPr>
                <w:sz w:val="22"/>
                <w:szCs w:val="22"/>
              </w:rPr>
            </w:pPr>
            <w:r w:rsidRPr="00631CFB">
              <w:rPr>
                <w:sz w:val="22"/>
                <w:szCs w:val="22"/>
              </w:rPr>
              <w:t>Liczba punktów ECTS związana z kształceniem</w:t>
            </w:r>
            <w:r w:rsidRPr="00631CFB">
              <w:rPr>
                <w:sz w:val="22"/>
                <w:szCs w:val="22"/>
              </w:rPr>
              <w:br/>
              <w:t>na odległość (kształcenie z wykorzystaniem</w:t>
            </w:r>
            <w:r w:rsidRPr="00631CFB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2322F001" w14:textId="77777777" w:rsidR="00631CFB" w:rsidRDefault="00777D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14:paraId="6B8BDEC1" w14:textId="77777777" w:rsidTr="71978246">
        <w:trPr>
          <w:trHeight w:val="262"/>
        </w:trPr>
        <w:tc>
          <w:tcPr>
            <w:tcW w:w="5070" w:type="dxa"/>
            <w:shd w:val="clear" w:color="auto" w:fill="C0C0C0"/>
          </w:tcPr>
          <w:p w14:paraId="74985CDA" w14:textId="77777777" w:rsidR="00FC3315" w:rsidRPr="00631CFB" w:rsidRDefault="00FC3315" w:rsidP="00FC3315">
            <w:pPr>
              <w:rPr>
                <w:sz w:val="22"/>
                <w:szCs w:val="22"/>
              </w:rPr>
            </w:pPr>
            <w:r w:rsidRPr="00631CFB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42072CF5" w14:textId="42231A8A" w:rsidR="00FC3315" w:rsidRPr="009E7B8A" w:rsidRDefault="7F073099" w:rsidP="009E7B8A">
            <w:pPr>
              <w:jc w:val="center"/>
              <w:rPr>
                <w:sz w:val="22"/>
                <w:szCs w:val="22"/>
              </w:rPr>
            </w:pPr>
            <w:r w:rsidRPr="71978246">
              <w:rPr>
                <w:sz w:val="22"/>
                <w:szCs w:val="22"/>
              </w:rPr>
              <w:t>1,</w:t>
            </w:r>
            <w:r w:rsidR="42E443C9" w:rsidRPr="71978246">
              <w:rPr>
                <w:sz w:val="22"/>
                <w:szCs w:val="22"/>
              </w:rPr>
              <w:t>2</w:t>
            </w:r>
          </w:p>
        </w:tc>
      </w:tr>
    </w:tbl>
    <w:p w14:paraId="61CDCEAD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613F"/>
    <w:multiLevelType w:val="hybridMultilevel"/>
    <w:tmpl w:val="0106B9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F3513"/>
    <w:multiLevelType w:val="hybridMultilevel"/>
    <w:tmpl w:val="97D8CA2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22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2" w:hanging="360"/>
      </w:pPr>
    </w:lvl>
    <w:lvl w:ilvl="2" w:tplc="0415001B" w:tentative="1">
      <w:start w:val="1"/>
      <w:numFmt w:val="lowerRoman"/>
      <w:lvlText w:val="%3."/>
      <w:lvlJc w:val="right"/>
      <w:pPr>
        <w:ind w:left="3642" w:hanging="180"/>
      </w:pPr>
    </w:lvl>
    <w:lvl w:ilvl="3" w:tplc="0415000F" w:tentative="1">
      <w:start w:val="1"/>
      <w:numFmt w:val="decimal"/>
      <w:lvlText w:val="%4."/>
      <w:lvlJc w:val="left"/>
      <w:pPr>
        <w:ind w:left="4362" w:hanging="360"/>
      </w:pPr>
    </w:lvl>
    <w:lvl w:ilvl="4" w:tplc="04150019" w:tentative="1">
      <w:start w:val="1"/>
      <w:numFmt w:val="lowerLetter"/>
      <w:lvlText w:val="%5."/>
      <w:lvlJc w:val="left"/>
      <w:pPr>
        <w:ind w:left="5082" w:hanging="360"/>
      </w:pPr>
    </w:lvl>
    <w:lvl w:ilvl="5" w:tplc="0415001B" w:tentative="1">
      <w:start w:val="1"/>
      <w:numFmt w:val="lowerRoman"/>
      <w:lvlText w:val="%6."/>
      <w:lvlJc w:val="right"/>
      <w:pPr>
        <w:ind w:left="5802" w:hanging="180"/>
      </w:pPr>
    </w:lvl>
    <w:lvl w:ilvl="6" w:tplc="0415000F" w:tentative="1">
      <w:start w:val="1"/>
      <w:numFmt w:val="decimal"/>
      <w:lvlText w:val="%7."/>
      <w:lvlJc w:val="left"/>
      <w:pPr>
        <w:ind w:left="6522" w:hanging="360"/>
      </w:pPr>
    </w:lvl>
    <w:lvl w:ilvl="7" w:tplc="04150019" w:tentative="1">
      <w:start w:val="1"/>
      <w:numFmt w:val="lowerLetter"/>
      <w:lvlText w:val="%8."/>
      <w:lvlJc w:val="left"/>
      <w:pPr>
        <w:ind w:left="7242" w:hanging="360"/>
      </w:pPr>
    </w:lvl>
    <w:lvl w:ilvl="8" w:tplc="0415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5" w15:restartNumberingAfterBreak="0">
    <w:nsid w:val="6AD42408"/>
    <w:multiLevelType w:val="hybridMultilevel"/>
    <w:tmpl w:val="BB5C4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036532">
    <w:abstractNumId w:val="2"/>
  </w:num>
  <w:num w:numId="2" w16cid:durableId="1255279642">
    <w:abstractNumId w:val="3"/>
  </w:num>
  <w:num w:numId="3" w16cid:durableId="1873031588">
    <w:abstractNumId w:val="1"/>
  </w:num>
  <w:num w:numId="4" w16cid:durableId="795218429">
    <w:abstractNumId w:val="4"/>
  </w:num>
  <w:num w:numId="5" w16cid:durableId="1023168187">
    <w:abstractNumId w:val="0"/>
  </w:num>
  <w:num w:numId="6" w16cid:durableId="800147137">
    <w:abstractNumId w:val="5"/>
  </w:num>
  <w:num w:numId="7" w16cid:durableId="7905113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45C61"/>
    <w:rsid w:val="000C2990"/>
    <w:rsid w:val="001576BD"/>
    <w:rsid w:val="00186AF1"/>
    <w:rsid w:val="0018759A"/>
    <w:rsid w:val="002E12CE"/>
    <w:rsid w:val="003423BD"/>
    <w:rsid w:val="00345FB5"/>
    <w:rsid w:val="003B7725"/>
    <w:rsid w:val="00410D8C"/>
    <w:rsid w:val="00416716"/>
    <w:rsid w:val="00420786"/>
    <w:rsid w:val="004454B5"/>
    <w:rsid w:val="004474A9"/>
    <w:rsid w:val="0050790E"/>
    <w:rsid w:val="0057226C"/>
    <w:rsid w:val="005A5A85"/>
    <w:rsid w:val="005A5B46"/>
    <w:rsid w:val="005C23F1"/>
    <w:rsid w:val="00631CFB"/>
    <w:rsid w:val="00637567"/>
    <w:rsid w:val="00714B02"/>
    <w:rsid w:val="007452AA"/>
    <w:rsid w:val="00777D14"/>
    <w:rsid w:val="00781A45"/>
    <w:rsid w:val="007A5DF5"/>
    <w:rsid w:val="00801B19"/>
    <w:rsid w:val="008020D5"/>
    <w:rsid w:val="00865722"/>
    <w:rsid w:val="008C358C"/>
    <w:rsid w:val="008F1BA6"/>
    <w:rsid w:val="00901B9D"/>
    <w:rsid w:val="00980FDD"/>
    <w:rsid w:val="009C1989"/>
    <w:rsid w:val="009E7B8A"/>
    <w:rsid w:val="009F5760"/>
    <w:rsid w:val="00A06B1B"/>
    <w:rsid w:val="00A0703A"/>
    <w:rsid w:val="00C21CC8"/>
    <w:rsid w:val="00C2552C"/>
    <w:rsid w:val="00C456A1"/>
    <w:rsid w:val="00C60C15"/>
    <w:rsid w:val="00C61061"/>
    <w:rsid w:val="00C83126"/>
    <w:rsid w:val="00C93B4C"/>
    <w:rsid w:val="00D466D8"/>
    <w:rsid w:val="00E15E77"/>
    <w:rsid w:val="00E32F86"/>
    <w:rsid w:val="00E40B0C"/>
    <w:rsid w:val="00EA2C4A"/>
    <w:rsid w:val="00EE2410"/>
    <w:rsid w:val="00F22F4E"/>
    <w:rsid w:val="00F85C2A"/>
    <w:rsid w:val="00FA2E58"/>
    <w:rsid w:val="00FC3315"/>
    <w:rsid w:val="00FD7A2E"/>
    <w:rsid w:val="1935D3B6"/>
    <w:rsid w:val="23CF7A2F"/>
    <w:rsid w:val="2FD3888E"/>
    <w:rsid w:val="42E443C9"/>
    <w:rsid w:val="5663BA82"/>
    <w:rsid w:val="5A076378"/>
    <w:rsid w:val="631AC4D9"/>
    <w:rsid w:val="64ADDCB9"/>
    <w:rsid w:val="71845F58"/>
    <w:rsid w:val="71978246"/>
    <w:rsid w:val="7E4A83B5"/>
    <w:rsid w:val="7E5B8863"/>
    <w:rsid w:val="7F07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631E8"/>
  <w15:chartTrackingRefBased/>
  <w15:docId w15:val="{FA39AB66-BA4C-45B2-ABBD-2E012750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84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0741">
          <w:marLeft w:val="720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9178">
          <w:marLeft w:val="8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0082">
          <w:marLeft w:val="8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owa-opac.ans-elblag.pl/index.php?KatID=0&amp;typ=record&amp;001=El2000035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784</Words>
  <Characters>4710</Characters>
  <Application>Microsoft Office Word</Application>
  <DocSecurity>0</DocSecurity>
  <Lines>39</Lines>
  <Paragraphs>10</Paragraphs>
  <ScaleCrop>false</ScaleCrop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Marcin Bukowski</cp:lastModifiedBy>
  <cp:revision>8</cp:revision>
  <dcterms:created xsi:type="dcterms:W3CDTF">2026-04-10T06:30:00Z</dcterms:created>
  <dcterms:modified xsi:type="dcterms:W3CDTF">2026-04-16T10:47:00Z</dcterms:modified>
</cp:coreProperties>
</file>